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7C" w:rsidRDefault="00603E7C" w:rsidP="00603E7C">
      <w:pPr>
        <w:spacing w:line="360" w:lineRule="auto"/>
      </w:pPr>
      <w:r>
        <w:rPr>
          <w:noProof/>
          <w:lang w:eastAsia="ro-RO"/>
        </w:rPr>
        <w:drawing>
          <wp:inline distT="0" distB="0" distL="0" distR="0" wp14:anchorId="5568147D" wp14:editId="14E6EBC2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603E7C" w:rsidRDefault="00C86626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233 </w:t>
      </w:r>
      <w:r w:rsidR="00603E7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E7C">
        <w:rPr>
          <w:rFonts w:ascii="Times New Roman" w:hAnsi="Times New Roman" w:cs="Times New Roman"/>
          <w:b/>
          <w:sz w:val="24"/>
          <w:szCs w:val="24"/>
        </w:rPr>
        <w:t>15 IANUARIE 2015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,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Bursa de Valori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Autoritatea de Supraveghere Financiara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Sectorul Instrumentelor 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Investitiilor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Financiare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CURENT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Conform Regulamentului CNVM nr. 1/2006, modificat prin Regulamentul CNVM nr. 31/2006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raportului:  15 IANUARIE 2015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Denumirea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societatii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emitente: ANTECO S.A.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Sediul social: municipiul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Ploiesti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str.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Lamiitei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, nr. 2 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Prahova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telefon: 0244/543088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fax: 0244/516571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ORC: J29/96/01.03.1991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 unic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1351808 / ATRIBUT FISCAL RO 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Capital social subscris si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varsat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4.093.445,9 lei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Piata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reglementata pe 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tranzactioneaza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RASDAQ , CATEGORIA III-R , PIATA PRIMCIPALA  XMBS , STARE – TRANZACTIONABILA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Evenimente importante de raportat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Schimbari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controlul asupra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societatii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nu este cazul </w:t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instrainari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substantiale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active – nu este cazul </w:t>
      </w:r>
    </w:p>
    <w:p w:rsidR="00C86626" w:rsidRDefault="00C86626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E1A">
        <w:rPr>
          <w:noProof/>
          <w:lang w:eastAsia="ro-RO"/>
        </w:rPr>
        <w:lastRenderedPageBreak/>
        <w:drawing>
          <wp:inline distT="0" distB="0" distL="0" distR="0" wp14:anchorId="1B1FACCB" wp14:editId="2934B61F">
            <wp:extent cx="5760720" cy="775482"/>
            <wp:effectExtent l="0" t="0" r="0" b="571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7C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Procedura falimentului – nu este cazul </w:t>
      </w:r>
    </w:p>
    <w:p w:rsidR="00C86626" w:rsidRDefault="00603E7C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Tranzactii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tipul celor enumerate la art. 225 din Legea nr. 297/2006 – nu este cazul e) alte evenimente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626">
        <w:rPr>
          <w:rFonts w:ascii="Times New Roman" w:hAnsi="Times New Roman" w:cs="Times New Roman"/>
          <w:b/>
          <w:sz w:val="24"/>
          <w:szCs w:val="24"/>
        </w:rPr>
        <w:t xml:space="preserve">CONVOCARE ADUNARE GENERALA  </w:t>
      </w:r>
      <w:r>
        <w:rPr>
          <w:rFonts w:ascii="Times New Roman" w:hAnsi="Times New Roman" w:cs="Times New Roman"/>
          <w:b/>
          <w:sz w:val="24"/>
          <w:szCs w:val="24"/>
        </w:rPr>
        <w:t xml:space="preserve">ORDINARA </w:t>
      </w:r>
      <w:r w:rsidR="00C866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ACTIONARILOR </w:t>
      </w:r>
    </w:p>
    <w:p w:rsidR="00C86626" w:rsidRDefault="00C86626" w:rsidP="00C866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86626" w:rsidRDefault="00C86626" w:rsidP="00C866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C4709">
        <w:rPr>
          <w:rFonts w:ascii="Times New Roman" w:hAnsi="Times New Roman"/>
          <w:b/>
          <w:sz w:val="24"/>
          <w:szCs w:val="24"/>
        </w:rPr>
        <w:t xml:space="preserve">                                     96 / 12  IANUARIE  2015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CONVOCAREA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Adunarii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Generale Ordinare  a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 ANTECO S.A. </w:t>
      </w:r>
      <w:proofErr w:type="spellStart"/>
      <w:r>
        <w:rPr>
          <w:rFonts w:ascii="Times New Roman" w:hAnsi="Times New Roman"/>
          <w:b/>
          <w:sz w:val="24"/>
          <w:szCs w:val="24"/>
        </w:rPr>
        <w:t>Ploiesti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in 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data de  17/18.02.2015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Consiliul de </w:t>
      </w:r>
      <w:proofErr w:type="spellStart"/>
      <w:r>
        <w:rPr>
          <w:rFonts w:ascii="Times New Roman" w:hAnsi="Times New Roman"/>
        </w:rPr>
        <w:t>Administratie</w:t>
      </w:r>
      <w:proofErr w:type="spellEnd"/>
      <w:r>
        <w:rPr>
          <w:rFonts w:ascii="Times New Roman" w:hAnsi="Times New Roman"/>
        </w:rPr>
        <w:t xml:space="preserve"> al S. ANTECO S.A.  , </w:t>
      </w:r>
      <w:proofErr w:type="spellStart"/>
      <w:r>
        <w:rPr>
          <w:rFonts w:ascii="Times New Roman" w:hAnsi="Times New Roman"/>
        </w:rPr>
        <w:t>avand</w:t>
      </w:r>
      <w:proofErr w:type="spellEnd"/>
      <w:r>
        <w:rPr>
          <w:rFonts w:ascii="Times New Roman" w:hAnsi="Times New Roman"/>
        </w:rPr>
        <w:t xml:space="preserve"> cod unic de </w:t>
      </w:r>
      <w:proofErr w:type="spellStart"/>
      <w:r>
        <w:rPr>
          <w:rFonts w:ascii="Times New Roman" w:hAnsi="Times New Roman"/>
        </w:rPr>
        <w:t>inregistrare</w:t>
      </w:r>
      <w:proofErr w:type="spellEnd"/>
      <w:r>
        <w:rPr>
          <w:rFonts w:ascii="Times New Roman" w:hAnsi="Times New Roman"/>
        </w:rPr>
        <w:t xml:space="preserve"> 1351808 si </w:t>
      </w:r>
      <w:proofErr w:type="spellStart"/>
      <w:r>
        <w:rPr>
          <w:rFonts w:ascii="Times New Roman" w:hAnsi="Times New Roman"/>
        </w:rPr>
        <w:t>numar</w:t>
      </w:r>
      <w:proofErr w:type="spellEnd"/>
      <w:r>
        <w:rPr>
          <w:rFonts w:ascii="Times New Roman" w:hAnsi="Times New Roman"/>
        </w:rPr>
        <w:t xml:space="preserve"> de ordine in registrul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J29/96/01.03.1991, capital social 4.093.445,90  lei integral subscris si </w:t>
      </w:r>
      <w:proofErr w:type="spellStart"/>
      <w:r>
        <w:rPr>
          <w:rFonts w:ascii="Times New Roman" w:hAnsi="Times New Roman"/>
        </w:rPr>
        <w:t>varsat</w:t>
      </w:r>
      <w:proofErr w:type="spellEnd"/>
      <w:r>
        <w:rPr>
          <w:rFonts w:ascii="Times New Roman" w:hAnsi="Times New Roman"/>
        </w:rPr>
        <w:t xml:space="preserve">,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conformitate cu prevederile si </w:t>
      </w:r>
      <w:proofErr w:type="spellStart"/>
      <w:r>
        <w:rPr>
          <w:rFonts w:ascii="Times New Roman" w:hAnsi="Times New Roman"/>
          <w:sz w:val="24"/>
          <w:szCs w:val="24"/>
        </w:rPr>
        <w:t>dispozitiile</w:t>
      </w:r>
      <w:proofErr w:type="spellEnd"/>
      <w:r>
        <w:rPr>
          <w:rFonts w:ascii="Times New Roman" w:hAnsi="Times New Roman"/>
          <w:sz w:val="24"/>
          <w:szCs w:val="24"/>
        </w:rPr>
        <w:t xml:space="preserve">  : Actului Constitutiv al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,  Legii nr. 31/1990 ® , Legii nr. 247/2004 , Regulamentului nr. 1/2006 al C.N.V.M. ,  Regulamentului nr.  6/2009 al C.N.V.M.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CONVOACA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La sediul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din municipiul </w:t>
      </w:r>
      <w:proofErr w:type="spellStart"/>
      <w:r>
        <w:rPr>
          <w:rFonts w:ascii="Times New Roman" w:hAnsi="Times New Roman"/>
          <w:sz w:val="24"/>
          <w:szCs w:val="24"/>
        </w:rPr>
        <w:t>Ploiesti</w:t>
      </w:r>
      <w:proofErr w:type="spellEnd"/>
      <w:r>
        <w:rPr>
          <w:rFonts w:ascii="Times New Roman" w:hAnsi="Times New Roman"/>
          <w:sz w:val="24"/>
          <w:szCs w:val="24"/>
        </w:rPr>
        <w:t xml:space="preserve"> , str. </w:t>
      </w:r>
      <w:proofErr w:type="spellStart"/>
      <w:r>
        <w:rPr>
          <w:rFonts w:ascii="Times New Roman" w:hAnsi="Times New Roman"/>
          <w:sz w:val="24"/>
          <w:szCs w:val="24"/>
        </w:rPr>
        <w:t>Lamiitei</w:t>
      </w:r>
      <w:proofErr w:type="spellEnd"/>
      <w:r>
        <w:rPr>
          <w:rFonts w:ascii="Times New Roman" w:hAnsi="Times New Roman"/>
          <w:sz w:val="24"/>
          <w:szCs w:val="24"/>
        </w:rPr>
        <w:t xml:space="preserve"> , nr.2 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Prahova , cod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postal</w:t>
      </w:r>
      <w:proofErr w:type="spellEnd"/>
      <w:r>
        <w:rPr>
          <w:rFonts w:ascii="Times New Roman" w:hAnsi="Times New Roman"/>
          <w:sz w:val="24"/>
          <w:szCs w:val="24"/>
        </w:rPr>
        <w:t xml:space="preserve"> 100185 , </w:t>
      </w:r>
      <w:r>
        <w:rPr>
          <w:rFonts w:ascii="Times New Roman" w:hAnsi="Times New Roman"/>
          <w:b/>
          <w:sz w:val="24"/>
          <w:szCs w:val="24"/>
        </w:rPr>
        <w:t xml:space="preserve">Adunarea Generala  Ordinara a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 la data de  17.02.2015  ora 12.00 . </w:t>
      </w:r>
      <w:r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se va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tine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datorita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neindeplinirii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convocare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data de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18.02.2015 ,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indreptatiti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participe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             30 IANUARIE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considerata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260E1A">
        <w:rPr>
          <w:noProof/>
          <w:lang w:eastAsia="ro-RO"/>
        </w:rPr>
        <w:lastRenderedPageBreak/>
        <w:drawing>
          <wp:inline distT="0" distB="0" distL="0" distR="0">
            <wp:extent cx="5943600" cy="800100"/>
            <wp:effectExtent l="0" t="0" r="0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C86626" w:rsidRDefault="00C86626" w:rsidP="00C86626">
      <w:pPr>
        <w:autoSpaceDE w:val="0"/>
        <w:autoSpaceDN w:val="0"/>
        <w:adjustRightInd w:val="0"/>
        <w:spacing w:line="360" w:lineRule="auto"/>
        <w:ind w:left="288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ORDINE DE ZI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1.</w:t>
      </w:r>
      <w:r w:rsidRPr="00C72D85">
        <w:rPr>
          <w:rFonts w:ascii="Times New Roman" w:hAnsi="Times New Roman"/>
          <w:sz w:val="24"/>
          <w:szCs w:val="24"/>
          <w:lang w:val="fr-FR"/>
        </w:rPr>
        <w:t>Aprobarea</w:t>
      </w:r>
      <w:proofErr w:type="gram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Bugetului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Venituri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Cheltuieli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al S. ANTECO S.A. Ploiesti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2015 .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2.</w:t>
      </w:r>
      <w:r w:rsidRPr="00C72D85">
        <w:rPr>
          <w:rFonts w:ascii="Times New Roman" w:hAnsi="Times New Roman"/>
          <w:sz w:val="24"/>
          <w:szCs w:val="24"/>
          <w:lang w:val="fr-FR"/>
        </w:rPr>
        <w:t>Aprobarea</w:t>
      </w:r>
      <w:proofErr w:type="gram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Planului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Investitii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al  S. ANTECO S.A. Ploiesti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2015 .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3.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strategiilor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functionare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dezvoltare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ab/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Criteriilor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performanta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conducerii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exercitiul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financiar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01.01.2015 –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31.12.2015 .</w:t>
      </w:r>
      <w:r>
        <w:rPr>
          <w:rFonts w:ascii="Times New Roman" w:hAnsi="Times New Roman"/>
          <w:b/>
          <w:sz w:val="24"/>
          <w:szCs w:val="24"/>
          <w:lang w:val="fr-FR"/>
        </w:rPr>
        <w:tab/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ab/>
        <w:t xml:space="preserve">5.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Prezentarea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Evaluare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Imobiliara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intocmit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la data de 5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2015 de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 S.C.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Emerald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Finance &amp;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Property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S.R.L. </w:t>
      </w:r>
      <w:proofErr w:type="gramStart"/>
      <w:r w:rsidRPr="00C72D85">
        <w:rPr>
          <w:rFonts w:ascii="Times New Roman" w:hAnsi="Times New Roman"/>
          <w:sz w:val="24"/>
          <w:szCs w:val="24"/>
          <w:lang w:val="fr-FR"/>
        </w:rPr>
        <w:t>Bucuresti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ab/>
        <w:t xml:space="preserve">6.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gajarii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imobilului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proprietatea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S. ANTECO  S.A. Ploiesti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situat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municipiul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C72D85">
        <w:rPr>
          <w:rFonts w:ascii="Times New Roman" w:hAnsi="Times New Roman"/>
          <w:sz w:val="24"/>
          <w:szCs w:val="24"/>
          <w:lang w:val="fr-FR"/>
        </w:rPr>
        <w:t>Ploiesti ,</w:t>
      </w:r>
      <w:proofErr w:type="gram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C72D85"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 w:rsidRPr="00C72D85">
        <w:rPr>
          <w:rFonts w:ascii="Times New Roman" w:hAnsi="Times New Roman"/>
          <w:sz w:val="24"/>
          <w:szCs w:val="24"/>
          <w:lang w:val="fr-FR"/>
        </w:rPr>
        <w:t xml:space="preserve"> nr. </w:t>
      </w:r>
      <w:proofErr w:type="gramStart"/>
      <w:r w:rsidRPr="00C72D85">
        <w:rPr>
          <w:rFonts w:ascii="Times New Roman" w:hAnsi="Times New Roman"/>
          <w:sz w:val="24"/>
          <w:szCs w:val="24"/>
          <w:lang w:val="fr-FR"/>
        </w:rPr>
        <w:t>2 ,</w:t>
      </w:r>
      <w:proofErr w:type="gram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Prahova ,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inregistrat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la O.C.P.I.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nr. 103862 in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favoarea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S. Mille</w:t>
      </w:r>
      <w:r>
        <w:rPr>
          <w:rFonts w:ascii="Times New Roman" w:hAnsi="Times New Roman"/>
          <w:sz w:val="24"/>
          <w:szCs w:val="24"/>
          <w:lang w:val="fr-FR"/>
        </w:rPr>
        <w:t xml:space="preserve">nnium Bank S.A.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vederea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</w:t>
      </w:r>
      <w:r w:rsidRPr="00C72D85">
        <w:rPr>
          <w:rFonts w:ascii="Times New Roman" w:hAnsi="Times New Roman"/>
          <w:sz w:val="24"/>
          <w:szCs w:val="24"/>
          <w:lang w:val="fr-FR"/>
        </w:rPr>
        <w:t>darii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finantarii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aprobate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72D85">
        <w:rPr>
          <w:rFonts w:ascii="Times New Roman" w:hAnsi="Times New Roman"/>
          <w:sz w:val="24"/>
          <w:szCs w:val="24"/>
          <w:lang w:val="fr-FR"/>
        </w:rPr>
        <w:t>Hotararii</w:t>
      </w:r>
      <w:proofErr w:type="spellEnd"/>
      <w:r w:rsidRPr="00C72D85">
        <w:rPr>
          <w:rFonts w:ascii="Times New Roman" w:hAnsi="Times New Roman"/>
          <w:sz w:val="24"/>
          <w:szCs w:val="24"/>
          <w:lang w:val="fr-FR"/>
        </w:rPr>
        <w:t xml:space="preserve"> A.G.O.A.  S. ANTECO S.A. Ploiesti nr. 2/</w:t>
      </w:r>
      <w:proofErr w:type="gramStart"/>
      <w:r w:rsidRPr="00C72D85">
        <w:rPr>
          <w:rFonts w:ascii="Times New Roman" w:hAnsi="Times New Roman"/>
          <w:sz w:val="24"/>
          <w:szCs w:val="24"/>
          <w:lang w:val="fr-FR"/>
        </w:rPr>
        <w:t>2014 .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public,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avocatilor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oricaror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intreprinda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demersurile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relatiile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A.S.F. si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BVB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etc. 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8.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18.03.2015</w:t>
      </w:r>
      <w:r>
        <w:rPr>
          <w:rFonts w:ascii="Times New Roman" w:hAnsi="Times New Roman"/>
          <w:color w:val="D6009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rasfrang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efectele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art. 238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nr.297/2004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capital si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17.03.2015 ca « ex date 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« 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</w:p>
    <w:p w:rsidR="00C86626" w:rsidRDefault="00C86626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260E1A">
        <w:rPr>
          <w:noProof/>
          <w:lang w:eastAsia="ro-RO"/>
        </w:rPr>
        <w:lastRenderedPageBreak/>
        <w:drawing>
          <wp:inline distT="0" distB="0" distL="0" distR="0">
            <wp:extent cx="5943600" cy="800100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Unul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multi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impreuna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5%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capitalul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social au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: a)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24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2015 ;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 ;b)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fi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tarziu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8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adreseze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23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2015 si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12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formula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disponibil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pagina de internet 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format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intrebare-raspuns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participa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s-a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procura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procura pus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 ANTECO S.A. Ploiesti,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procura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23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2015  si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www.scaunesimeselemn.ro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).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Procurile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original,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pana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14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2015  ,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 PENTRU ADUNAREA GENERALA  ORDINARA   A ACTIONARILOR  S. ANTECO S.A. PLOIESTI  DIN   17/18  FEBRUARIE 2015   &gt;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260E1A">
        <w:rPr>
          <w:noProof/>
          <w:lang w:eastAsia="ro-RO"/>
        </w:rPr>
        <w:lastRenderedPageBreak/>
        <w:drawing>
          <wp:inline distT="0" distB="0" distL="0" distR="0">
            <wp:extent cx="5943600" cy="800100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La data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sala de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sedinta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desemnati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exemplarul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procura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 ANTECO S.A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eliberat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a vota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se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gratuit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23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ianuarie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S.A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PENTRU ADUNAREA GENERALA   ORDINARA A ACTIONARILOR  S. ANTECO S.A. PLOIESTI DIN   17/18  FEBRUARIE 2015   &gt; pana la data  14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nu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 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mentionate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calcul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determinarea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majoritatii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17/18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februarie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</w:t>
      </w:r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18 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fr-FR"/>
        </w:rPr>
        <w:t>ianuarie</w:t>
      </w:r>
      <w:proofErr w:type="spellEnd"/>
      <w:r>
        <w:rPr>
          <w:rFonts w:ascii="Times New Roman" w:hAnsi="Times New Roman"/>
          <w:sz w:val="24"/>
          <w:szCs w:val="24"/>
          <w:u w:val="single"/>
          <w:lang w:val="fr-FR"/>
        </w:rPr>
        <w:t xml:space="preserve"> 2015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materialele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informative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legislatiei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pot fi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consultate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10 - 12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www.scaunesimeselemn.ro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Informatii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suplimentare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 S.A.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0244/543088,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10:00 -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16:00 .</w:t>
      </w:r>
      <w:proofErr w:type="gramEnd"/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ILISIE MIRCEA</w:t>
      </w:r>
    </w:p>
    <w:p w:rsidR="00C86626" w:rsidRDefault="00C86626" w:rsidP="00C86626">
      <w:pPr>
        <w:rPr>
          <w:rFonts w:ascii="Times New Roman" w:hAnsi="Times New Roman"/>
          <w:sz w:val="24"/>
          <w:szCs w:val="24"/>
        </w:rPr>
      </w:pPr>
      <w:r w:rsidRPr="00260E1A">
        <w:rPr>
          <w:noProof/>
          <w:lang w:eastAsia="ro-RO"/>
        </w:rPr>
        <w:lastRenderedPageBreak/>
        <w:drawing>
          <wp:inline distT="0" distB="0" distL="0" distR="0">
            <wp:extent cx="5943600" cy="80010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26" w:rsidRDefault="00C86626" w:rsidP="00C86626">
      <w:pPr>
        <w:rPr>
          <w:rFonts w:ascii="Times New Roman" w:hAnsi="Times New Roman"/>
          <w:sz w:val="24"/>
          <w:szCs w:val="24"/>
        </w:rPr>
      </w:pPr>
    </w:p>
    <w:p w:rsidR="00C86626" w:rsidRDefault="00C86626" w:rsidP="00C866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CATRE , </w:t>
      </w:r>
    </w:p>
    <w:p w:rsidR="00C86626" w:rsidRDefault="00C86626" w:rsidP="00C866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REGIA   AUTONOMA  MONITORUL  </w:t>
      </w:r>
    </w:p>
    <w:p w:rsidR="00C86626" w:rsidRDefault="00C86626" w:rsidP="00C8662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OFICIAL  S.A.</w:t>
      </w:r>
    </w:p>
    <w:p w:rsidR="00C86626" w:rsidRDefault="00C86626" w:rsidP="00C8662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6626" w:rsidRDefault="00C86626" w:rsidP="00C8662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S.  ANTECO S.A. </w:t>
      </w:r>
      <w:proofErr w:type="spellStart"/>
      <w:r>
        <w:rPr>
          <w:rFonts w:ascii="Times New Roman" w:hAnsi="Times New Roman"/>
          <w:b/>
          <w:sz w:val="24"/>
          <w:szCs w:val="24"/>
        </w:rPr>
        <w:t>Ploiesti</w:t>
      </w:r>
      <w:proofErr w:type="spellEnd"/>
      <w:r>
        <w:rPr>
          <w:rFonts w:ascii="Times New Roman" w:hAnsi="Times New Roman"/>
          <w:sz w:val="24"/>
          <w:szCs w:val="24"/>
        </w:rPr>
        <w:t xml:space="preserve"> , cu sediul in str. </w:t>
      </w:r>
      <w:proofErr w:type="spellStart"/>
      <w:r>
        <w:rPr>
          <w:rFonts w:ascii="Times New Roman" w:hAnsi="Times New Roman"/>
          <w:sz w:val="24"/>
          <w:szCs w:val="24"/>
        </w:rPr>
        <w:t>Lamiitei</w:t>
      </w:r>
      <w:proofErr w:type="spellEnd"/>
      <w:r>
        <w:rPr>
          <w:rFonts w:ascii="Times New Roman" w:hAnsi="Times New Roman"/>
          <w:sz w:val="24"/>
          <w:szCs w:val="24"/>
        </w:rPr>
        <w:t xml:space="preserve"> , nr.2 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Prahova , </w:t>
      </w:r>
      <w:proofErr w:type="spellStart"/>
      <w:r>
        <w:rPr>
          <w:rFonts w:ascii="Times New Roman" w:hAnsi="Times New Roman"/>
          <w:sz w:val="24"/>
          <w:szCs w:val="24"/>
        </w:rPr>
        <w:t>inregistrata</w:t>
      </w:r>
      <w:proofErr w:type="spellEnd"/>
      <w:r>
        <w:rPr>
          <w:rFonts w:ascii="Times New Roman" w:hAnsi="Times New Roman"/>
          <w:sz w:val="24"/>
          <w:szCs w:val="24"/>
        </w:rPr>
        <w:t xml:space="preserve"> la Oficiul Registrului </w:t>
      </w:r>
      <w:proofErr w:type="spellStart"/>
      <w:r>
        <w:rPr>
          <w:rFonts w:ascii="Times New Roman" w:hAnsi="Times New Roman"/>
          <w:sz w:val="24"/>
          <w:szCs w:val="24"/>
        </w:rPr>
        <w:t>Comertului</w:t>
      </w:r>
      <w:proofErr w:type="spellEnd"/>
      <w:r>
        <w:rPr>
          <w:rFonts w:ascii="Times New Roman" w:hAnsi="Times New Roman"/>
          <w:sz w:val="24"/>
          <w:szCs w:val="24"/>
        </w:rPr>
        <w:t xml:space="preserve"> sub nr. J29/96/01.03.1991 , C.U.I.  1351808  ,  va   comunica , prin prezenta , faptul ca  documentul solicitat a fi publicat in Monitorul   Oficial , </w:t>
      </w:r>
      <w:r>
        <w:rPr>
          <w:rFonts w:ascii="Times New Roman" w:hAnsi="Times New Roman"/>
          <w:b/>
          <w:sz w:val="24"/>
          <w:szCs w:val="24"/>
        </w:rPr>
        <w:t>CONVOCATOR  A.G.O.A.</w:t>
      </w:r>
      <w:r>
        <w:rPr>
          <w:rFonts w:ascii="Times New Roman" w:hAnsi="Times New Roman"/>
          <w:sz w:val="24"/>
          <w:szCs w:val="24"/>
        </w:rPr>
        <w:t xml:space="preserve">   17/18  FEBRUARIE 2015  ,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 7.123  semne , conform  contorului de mai jos .</w:t>
      </w:r>
    </w:p>
    <w:p w:rsidR="00C86626" w:rsidRDefault="00C86626" w:rsidP="00C8662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6626" w:rsidRDefault="00C86626" w:rsidP="00C86626">
      <w:pPr>
        <w:spacing w:line="360" w:lineRule="auto"/>
        <w:rPr>
          <w:rFonts w:ascii="Times New Roman" w:hAnsi="Times New Roman"/>
          <w:sz w:val="24"/>
          <w:szCs w:val="24"/>
        </w:rPr>
      </w:pPr>
      <w:r w:rsidRPr="002C262A">
        <w:rPr>
          <w:noProof/>
          <w:lang w:eastAsia="ro-RO"/>
        </w:rPr>
        <w:drawing>
          <wp:inline distT="0" distB="0" distL="0" distR="0">
            <wp:extent cx="2914650" cy="21336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626" w:rsidRDefault="00C86626" w:rsidP="00C8662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86626" w:rsidRDefault="00C86626" w:rsidP="00C86626">
      <w:pPr>
        <w:tabs>
          <w:tab w:val="left" w:pos="1020"/>
        </w:tabs>
        <w:spacing w:line="36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S.   ANTECO  S.A.  PLOIESTI</w:t>
      </w:r>
    </w:p>
    <w:p w:rsidR="00C86626" w:rsidRDefault="00C86626" w:rsidP="00603E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75" w:rsidRDefault="00C86626"/>
    <w:sectPr w:rsidR="002A2D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26" w:rsidRDefault="00C86626" w:rsidP="00C86626">
      <w:pPr>
        <w:spacing w:after="0" w:line="240" w:lineRule="auto"/>
      </w:pPr>
      <w:r>
        <w:separator/>
      </w:r>
    </w:p>
  </w:endnote>
  <w:endnote w:type="continuationSeparator" w:id="0">
    <w:p w:rsidR="00C86626" w:rsidRDefault="00C86626" w:rsidP="00C8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963129"/>
      <w:docPartObj>
        <w:docPartGallery w:val="Page Numbers (Bottom of Page)"/>
        <w:docPartUnique/>
      </w:docPartObj>
    </w:sdtPr>
    <w:sdtContent>
      <w:p w:rsidR="00C86626" w:rsidRDefault="00C86626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86626" w:rsidRDefault="00C8662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26" w:rsidRDefault="00C86626" w:rsidP="00C86626">
      <w:pPr>
        <w:spacing w:after="0" w:line="240" w:lineRule="auto"/>
      </w:pPr>
      <w:r>
        <w:separator/>
      </w:r>
    </w:p>
  </w:footnote>
  <w:footnote w:type="continuationSeparator" w:id="0">
    <w:p w:rsidR="00C86626" w:rsidRDefault="00C86626" w:rsidP="00C8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8"/>
    <w:rsid w:val="000E071C"/>
    <w:rsid w:val="001B3028"/>
    <w:rsid w:val="00533E17"/>
    <w:rsid w:val="00603E7C"/>
    <w:rsid w:val="00C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D260A-0841-4507-9258-FB15F35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E7C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8662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C8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6626"/>
  </w:style>
  <w:style w:type="paragraph" w:styleId="Subsol">
    <w:name w:val="footer"/>
    <w:basedOn w:val="Normal"/>
    <w:link w:val="SubsolCaracter"/>
    <w:uiPriority w:val="99"/>
    <w:unhideWhenUsed/>
    <w:rsid w:val="00C8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86626"/>
  </w:style>
  <w:style w:type="paragraph" w:styleId="TextnBalon">
    <w:name w:val="Balloon Text"/>
    <w:basedOn w:val="Normal"/>
    <w:link w:val="TextnBalonCaracter"/>
    <w:uiPriority w:val="99"/>
    <w:semiHidden/>
    <w:unhideWhenUsed/>
    <w:rsid w:val="00C8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unesimeselemn.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teco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antec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1362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cp:lastPrinted>2015-01-15T10:09:00Z</cp:lastPrinted>
  <dcterms:created xsi:type="dcterms:W3CDTF">2015-01-15T09:51:00Z</dcterms:created>
  <dcterms:modified xsi:type="dcterms:W3CDTF">2015-01-15T10:09:00Z</dcterms:modified>
</cp:coreProperties>
</file>