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823" w:rsidRDefault="005B0823" w:rsidP="005B0823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>
        <w:rPr>
          <w:rFonts w:ascii="Times New Roman" w:hAnsi="Times New Roman" w:cs="Times New Roman"/>
          <w:b/>
        </w:rPr>
        <w:t>HOTARAREA NR. 1</w:t>
      </w:r>
    </w:p>
    <w:p w:rsidR="005B0823" w:rsidRDefault="005B0823" w:rsidP="005B082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 ADUNARII GENERALE ORDINARE A ACTIONARILOR</w:t>
      </w:r>
    </w:p>
    <w:p w:rsidR="005B0823" w:rsidRDefault="005B0823" w:rsidP="005B0823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S.  ANTECO S.A. DIN DATA DE  18 FEBRUARIE 2015</w:t>
      </w:r>
    </w:p>
    <w:p w:rsidR="005B0823" w:rsidRDefault="005B0823" w:rsidP="005B0823">
      <w:pPr>
        <w:spacing w:line="360" w:lineRule="auto"/>
        <w:jc w:val="both"/>
        <w:rPr>
          <w:rFonts w:ascii="Times New Roman" w:hAnsi="Times New Roman" w:cs="Times New Roman"/>
          <w:lang w:val="it-CH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Times New Roman" w:hAnsi="Times New Roman" w:cs="Times New Roman"/>
          <w:lang w:val="it-CH"/>
        </w:rPr>
        <w:t xml:space="preserve">Adunarea Generala Ordinara a Actionarilor S.  ANTECO  S.A. cu sediul in Ploiesti, str. Lamiitei nr.2, judetul Prahova, inregistrata la Oficiul Registrului Comertului sub nr. J29/96/01.03.1991, avand capital social 4.093.445,90 lei integral subscris si varsat, </w:t>
      </w:r>
      <w:r>
        <w:rPr>
          <w:rFonts w:ascii="Times New Roman" w:hAnsi="Times New Roman" w:cs="Times New Roman"/>
        </w:rPr>
        <w:t xml:space="preserve">denumita in continuare Societatea, legal constituita , cu un cvorum de 47,25 % din capitalul social, reprezentand un numar de 19.341.862 actiuni, conform prevederilor legale si statutare, convocata prin convocatorul publicat in Monitorul Oficial al Romaniei ,  partea a IV-a si prin ziarul Bursa , intrunita la a doua convocare  , </w:t>
      </w:r>
    </w:p>
    <w:p w:rsidR="005B0823" w:rsidRDefault="005B0823" w:rsidP="005B082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it-CH"/>
        </w:rPr>
        <w:t xml:space="preserve">                                                </w:t>
      </w:r>
      <w:r>
        <w:rPr>
          <w:rFonts w:ascii="Times New Roman" w:hAnsi="Times New Roman" w:cs="Times New Roman"/>
          <w:lang w:val="it-CH"/>
        </w:rPr>
        <w:tab/>
      </w:r>
      <w:r>
        <w:rPr>
          <w:rFonts w:ascii="Times New Roman" w:hAnsi="Times New Roman" w:cs="Times New Roman"/>
          <w:b/>
        </w:rPr>
        <w:t>HOTARASTE :</w:t>
      </w:r>
    </w:p>
    <w:p w:rsidR="005B0823" w:rsidRDefault="005B0823" w:rsidP="005B0823">
      <w:pPr>
        <w:rPr>
          <w:b/>
          <w:lang w:val="ro-RO"/>
        </w:rPr>
      </w:pPr>
    </w:p>
    <w:p w:rsidR="005B0823" w:rsidRDefault="005B0823" w:rsidP="005B08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5B0823">
        <w:rPr>
          <w:rFonts w:ascii="Times New Roman" w:hAnsi="Times New Roman" w:cs="Times New Roman"/>
        </w:rPr>
        <w:t xml:space="preserve">          1</w:t>
      </w:r>
      <w:r w:rsidRPr="005B0823">
        <w:rPr>
          <w:rFonts w:ascii="Times New Roman" w:hAnsi="Times New Roman" w:cs="Times New Roman"/>
          <w:sz w:val="28"/>
          <w:szCs w:val="28"/>
        </w:rPr>
        <w:t>.</w:t>
      </w:r>
      <w:r w:rsidRPr="005B0823">
        <w:rPr>
          <w:rFonts w:ascii="Times New Roman" w:hAnsi="Times New Roman" w:cs="Times New Roman"/>
        </w:rPr>
        <w:t>Aman</w:t>
      </w:r>
      <w:r w:rsidRPr="002D2BF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cu unanimitate de voturi aprobarea </w:t>
      </w:r>
      <w:r w:rsidRPr="004838C5">
        <w:rPr>
          <w:rFonts w:ascii="Times New Roman" w:hAnsi="Times New Roman"/>
          <w:lang w:val="fr-FR"/>
        </w:rPr>
        <w:t>Bugetului de Venituri si Cheltuieli al S. ANTECO S.A. Ploiesti pentru anul 2015 .</w:t>
      </w:r>
    </w:p>
    <w:p w:rsidR="005B0823" w:rsidRDefault="005B0823" w:rsidP="005B08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5B0823">
        <w:rPr>
          <w:rFonts w:ascii="Times New Roman" w:hAnsi="Times New Roman" w:cs="Times New Roman"/>
          <w:sz w:val="28"/>
          <w:szCs w:val="28"/>
        </w:rPr>
        <w:t>2.</w:t>
      </w:r>
      <w:r w:rsidRPr="005B0823">
        <w:rPr>
          <w:rFonts w:ascii="Times New Roman" w:hAnsi="Times New Roman" w:cs="Times New Roman"/>
        </w:rPr>
        <w:t>Aman</w:t>
      </w:r>
      <w:r w:rsidRPr="002D2BF6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cu unanimitate de voturi aprobarea </w:t>
      </w:r>
      <w:r w:rsidRPr="004838C5">
        <w:rPr>
          <w:rFonts w:ascii="Times New Roman" w:hAnsi="Times New Roman"/>
          <w:lang w:val="fr-FR"/>
        </w:rPr>
        <w:t>Planului de Investitii al  S. ANTECO S.A. Ploiesti pentru anul 2015 .</w:t>
      </w:r>
    </w:p>
    <w:p w:rsidR="005B0823" w:rsidRDefault="005B0823" w:rsidP="005B08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B0823">
        <w:rPr>
          <w:rFonts w:ascii="Times New Roman" w:hAnsi="Times New Roman" w:cs="Times New Roman"/>
          <w:sz w:val="28"/>
          <w:szCs w:val="28"/>
        </w:rPr>
        <w:t xml:space="preserve"> 3.</w:t>
      </w:r>
      <w:r w:rsidRPr="005B0823">
        <w:rPr>
          <w:rFonts w:ascii="Times New Roman" w:hAnsi="Times New Roman" w:cs="Times New Roman"/>
        </w:rPr>
        <w:t>Amana</w:t>
      </w:r>
      <w:r w:rsidRPr="002D2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 unanimitate de voturi aprobarea </w:t>
      </w:r>
      <w:r>
        <w:rPr>
          <w:rFonts w:ascii="Times New Roman" w:hAnsi="Times New Roman"/>
          <w:lang w:val="fr-FR"/>
        </w:rPr>
        <w:t>strategiilor de functionare si dezvoltare  ale societatii .</w:t>
      </w:r>
    </w:p>
    <w:p w:rsidR="005B0823" w:rsidRDefault="005B0823" w:rsidP="005B08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</w:t>
      </w:r>
      <w:r w:rsidRPr="005B0823">
        <w:rPr>
          <w:rFonts w:ascii="Times New Roman" w:hAnsi="Times New Roman"/>
          <w:lang w:val="fr-FR"/>
        </w:rPr>
        <w:t xml:space="preserve">   </w:t>
      </w:r>
      <w:r w:rsidRPr="005B0823">
        <w:rPr>
          <w:rFonts w:ascii="Times New Roman" w:hAnsi="Times New Roman" w:cs="Times New Roman"/>
          <w:sz w:val="28"/>
          <w:szCs w:val="28"/>
        </w:rPr>
        <w:t xml:space="preserve"> 4.</w:t>
      </w:r>
      <w:r w:rsidRPr="005B0823">
        <w:rPr>
          <w:rFonts w:ascii="Times New Roman" w:hAnsi="Times New Roman" w:cs="Times New Roman"/>
        </w:rPr>
        <w:t>Amana</w:t>
      </w:r>
      <w:r w:rsidRPr="002D2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 unanimitate de voturi aprobarea </w:t>
      </w:r>
      <w:r>
        <w:rPr>
          <w:rFonts w:ascii="Times New Roman" w:hAnsi="Times New Roman"/>
          <w:lang w:val="fr-FR"/>
        </w:rPr>
        <w:t>Criteriilor de performanta ale conducerii societatii</w:t>
      </w:r>
      <w:r>
        <w:rPr>
          <w:rFonts w:ascii="Times New Roman" w:hAnsi="Times New Roman"/>
          <w:b/>
          <w:lang w:val="fr-FR"/>
        </w:rPr>
        <w:t xml:space="preserve"> </w:t>
      </w:r>
      <w:r>
        <w:rPr>
          <w:rFonts w:ascii="Times New Roman" w:hAnsi="Times New Roman"/>
          <w:lang w:val="fr-FR"/>
        </w:rPr>
        <w:t>pentru exercitiul financiar 01.01.2015 – 31.12.2015 .</w:t>
      </w:r>
    </w:p>
    <w:p w:rsidR="005B0823" w:rsidRDefault="005B0823" w:rsidP="005B08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B0823">
        <w:rPr>
          <w:rFonts w:ascii="Times New Roman" w:hAnsi="Times New Roman" w:cs="Times New Roman"/>
          <w:sz w:val="28"/>
          <w:szCs w:val="28"/>
        </w:rPr>
        <w:t xml:space="preserve"> 5.</w:t>
      </w:r>
      <w:r w:rsidRPr="005B0823">
        <w:rPr>
          <w:rFonts w:ascii="Times New Roman" w:hAnsi="Times New Roman" w:cs="Times New Roman"/>
        </w:rPr>
        <w:t xml:space="preserve"> Aproba</w:t>
      </w:r>
      <w:r w:rsidRPr="002D2BF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 unanimitate de voturi </w:t>
      </w:r>
      <w:r w:rsidRPr="004838C5">
        <w:rPr>
          <w:rFonts w:ascii="Times New Roman" w:hAnsi="Times New Roman"/>
          <w:lang w:val="fr-FR"/>
        </w:rPr>
        <w:t>Rap</w:t>
      </w:r>
      <w:r>
        <w:rPr>
          <w:rFonts w:ascii="Times New Roman" w:hAnsi="Times New Roman"/>
          <w:lang w:val="fr-FR"/>
        </w:rPr>
        <w:t>ortul</w:t>
      </w:r>
      <w:r w:rsidRPr="004838C5">
        <w:rPr>
          <w:rFonts w:ascii="Times New Roman" w:hAnsi="Times New Roman"/>
          <w:lang w:val="fr-FR"/>
        </w:rPr>
        <w:t xml:space="preserve"> de Evaluare Imobiliara intocmit la data de 5 ianuarie 2015 de catre  S.C. Emerald Finance &amp; Property S.R.L. Bucuresti .</w:t>
      </w:r>
    </w:p>
    <w:p w:rsidR="005B0823" w:rsidRDefault="005B0823" w:rsidP="005B08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 xml:space="preserve">                </w:t>
      </w:r>
      <w:r w:rsidRPr="005B0823">
        <w:rPr>
          <w:rFonts w:ascii="Times New Roman" w:hAnsi="Times New Roman" w:cs="Times New Roman"/>
          <w:sz w:val="28"/>
          <w:szCs w:val="28"/>
        </w:rPr>
        <w:t>6.</w:t>
      </w:r>
      <w:r w:rsidRPr="005B0823">
        <w:rPr>
          <w:rFonts w:ascii="Times New Roman" w:hAnsi="Times New Roman" w:cs="Times New Roman"/>
        </w:rPr>
        <w:t>Resping</w:t>
      </w:r>
      <w:r w:rsidRPr="002D2BF6"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</w:rPr>
        <w:t xml:space="preserve">cu unanimitate de voturi </w:t>
      </w:r>
      <w:r w:rsidRPr="00262C97">
        <w:rPr>
          <w:rFonts w:ascii="Times New Roman" w:hAnsi="Times New Roman"/>
          <w:lang w:val="fr-FR"/>
        </w:rPr>
        <w:t>gajarea imobilului proprietatea S. ANTECO  S.A. Ploiesti situat in municipiul Ploiesti , str. Lamiitei , nr. 2 , Judetul Prahova , inregistrat la O.C.P.I. sub nr. 103862 in favoarea S. Millennium Bank S.A.</w:t>
      </w:r>
    </w:p>
    <w:p w:rsidR="005B0823" w:rsidRDefault="005B0823" w:rsidP="005B08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5B0823">
        <w:rPr>
          <w:rFonts w:ascii="Times New Roman" w:hAnsi="Times New Roman"/>
          <w:lang w:val="fr-FR"/>
        </w:rPr>
        <w:t xml:space="preserve">            </w:t>
      </w:r>
      <w:r w:rsidRPr="005B0823">
        <w:rPr>
          <w:rFonts w:ascii="Times New Roman" w:hAnsi="Times New Roman" w:cs="Times New Roman"/>
          <w:sz w:val="28"/>
          <w:szCs w:val="28"/>
        </w:rPr>
        <w:t xml:space="preserve">    7.</w:t>
      </w:r>
      <w:r w:rsidRPr="005B0823">
        <w:rPr>
          <w:rFonts w:ascii="Times New Roman" w:hAnsi="Times New Roman" w:cs="Times New Roman"/>
        </w:rPr>
        <w:t>Aprob</w:t>
      </w:r>
      <w:r w:rsidRPr="002D2BF6">
        <w:rPr>
          <w:rFonts w:ascii="Times New Roman" w:hAnsi="Times New Roman" w:cs="Times New Roman"/>
        </w:rPr>
        <w:t xml:space="preserve">a </w:t>
      </w:r>
      <w:r w:rsidRPr="00124F81">
        <w:rPr>
          <w:rFonts w:ascii="Times New Roman" w:hAnsi="Times New Roman" w:cs="Times New Roman"/>
        </w:rPr>
        <w:t xml:space="preserve">cu unanimitate de voturi </w:t>
      </w:r>
      <w:r w:rsidRPr="00124F81">
        <w:rPr>
          <w:rFonts w:ascii="Times New Roman" w:hAnsi="Times New Roman" w:cs="Times New Roman"/>
          <w:lang w:val="fr-FR"/>
        </w:rPr>
        <w:t xml:space="preserve">imputernicirea </w:t>
      </w:r>
      <w:r>
        <w:rPr>
          <w:rFonts w:ascii="Times New Roman" w:hAnsi="Times New Roman" w:cs="Times New Roman"/>
          <w:lang w:val="fr-FR"/>
        </w:rPr>
        <w:t xml:space="preserve">Domnului Ilisie Mircea , cetatean roman , domiciliat in municipiul Oradea , str. Simion Barnutiu , nr. 30 , bl. Pb 9 , et.1 , ap. 6 , Judetul Bihor , identificat prin C.I. seria XH , nr. 418422 , eliberata de S.P.C.L.E.P. Oradea la data de 02.02.2006 , C.N.P. 1740113054713, </w:t>
      </w:r>
      <w:r w:rsidRPr="00124F81">
        <w:rPr>
          <w:rFonts w:ascii="Times New Roman" w:hAnsi="Times New Roman" w:cs="Times New Roman"/>
          <w:lang w:val="fr-FR"/>
        </w:rPr>
        <w:t xml:space="preserve">  sa semneze in fata notarului public, al avocatilor si oricaror altor  persoane fizice sau juridice toate hotararile adoptate si sa intreprinda toate demersurile necesare in relatiile cu Oficiul Registrului Com</w:t>
      </w:r>
      <w:r>
        <w:rPr>
          <w:rFonts w:ascii="Times New Roman" w:hAnsi="Times New Roman" w:cs="Times New Roman"/>
          <w:lang w:val="fr-FR"/>
        </w:rPr>
        <w:t>ertului, Monitorul Oficial, A.S.F.</w:t>
      </w:r>
      <w:r w:rsidRPr="00124F81">
        <w:rPr>
          <w:rFonts w:ascii="Times New Roman" w:hAnsi="Times New Roman" w:cs="Times New Roman"/>
          <w:lang w:val="fr-FR"/>
        </w:rPr>
        <w:t xml:space="preserve"> si BVB.</w:t>
      </w:r>
    </w:p>
    <w:p w:rsidR="005B0823" w:rsidRDefault="005B0823" w:rsidP="005B08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 w:cs="Times New Roman"/>
          <w:lang w:val="fr-FR"/>
        </w:rPr>
        <w:lastRenderedPageBreak/>
        <w:tab/>
      </w:r>
      <w:r w:rsidRPr="005B0823">
        <w:rPr>
          <w:rFonts w:ascii="Times New Roman" w:hAnsi="Times New Roman"/>
          <w:lang w:val="fr-FR"/>
        </w:rPr>
        <w:t xml:space="preserve">    </w:t>
      </w:r>
      <w:r w:rsidRPr="005B0823">
        <w:rPr>
          <w:rFonts w:ascii="Times New Roman" w:hAnsi="Times New Roman" w:cs="Times New Roman"/>
          <w:sz w:val="28"/>
          <w:szCs w:val="28"/>
        </w:rPr>
        <w:t xml:space="preserve">   8.</w:t>
      </w:r>
      <w:r w:rsidRPr="005B0823">
        <w:rPr>
          <w:rFonts w:ascii="Times New Roman" w:hAnsi="Times New Roman" w:cs="Times New Roman"/>
        </w:rPr>
        <w:t>Aprob</w:t>
      </w:r>
      <w:r w:rsidRPr="002D2BF6">
        <w:rPr>
          <w:rFonts w:ascii="Times New Roman" w:hAnsi="Times New Roman" w:cs="Times New Roman"/>
        </w:rPr>
        <w:t xml:space="preserve">a </w:t>
      </w:r>
      <w:r w:rsidRPr="00124F81">
        <w:rPr>
          <w:rFonts w:ascii="Times New Roman" w:hAnsi="Times New Roman" w:cs="Times New Roman"/>
        </w:rPr>
        <w:t>cu unanimitate de voturi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lang w:val="fr-FR"/>
        </w:rPr>
        <w:t>stabilirea datei de  18.03.2015</w:t>
      </w:r>
      <w:r>
        <w:rPr>
          <w:rFonts w:ascii="Times New Roman" w:hAnsi="Times New Roman"/>
          <w:color w:val="D60093"/>
          <w:lang w:val="fr-FR"/>
        </w:rPr>
        <w:t xml:space="preserve"> </w:t>
      </w:r>
      <w:r>
        <w:rPr>
          <w:rFonts w:ascii="Times New Roman" w:hAnsi="Times New Roman"/>
          <w:lang w:val="fr-FR"/>
        </w:rPr>
        <w:t>ca data de inregistrare pentru identificarea actionarilor asupra carora se rasfrang efectele Adunarii Generale Ordinare a Actionarilor, conform art. 238 din Legea nr.297/2004 privind piata de capital si a datei de 17.03.2015 ca « ex date « .</w:t>
      </w:r>
    </w:p>
    <w:p w:rsidR="005B0823" w:rsidRDefault="005B0823" w:rsidP="005B082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5B0823" w:rsidRDefault="005B0823" w:rsidP="005B0823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5B0823" w:rsidRDefault="005B0823" w:rsidP="005B0823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S.C.  ANTECO  S.A.  PLOIESTI , </w:t>
      </w:r>
    </w:p>
    <w:p w:rsidR="005B0823" w:rsidRDefault="005B0823" w:rsidP="005B0823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Prin Domnul Mircea Ilisie</w:t>
      </w:r>
    </w:p>
    <w:p w:rsidR="005B0823" w:rsidRDefault="005B0823" w:rsidP="005B08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In calitate de Imputernicit conform Hotararii A.G.O.A. nr.1/18 Februarie 2015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B0823" w:rsidRDefault="005B0823" w:rsidP="005B0823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CATRE , </w:t>
      </w:r>
    </w:p>
    <w:p w:rsidR="005B0823" w:rsidRDefault="005B0823" w:rsidP="005B08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REGIA   AUTONOMA  MONITORUL  </w:t>
      </w:r>
    </w:p>
    <w:p w:rsidR="005B0823" w:rsidRDefault="005B0823" w:rsidP="005B0823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OFICIAL  S.A.</w:t>
      </w:r>
    </w:p>
    <w:p w:rsidR="005B0823" w:rsidRDefault="005B0823" w:rsidP="005B0823">
      <w:pPr>
        <w:spacing w:line="360" w:lineRule="auto"/>
        <w:rPr>
          <w:rFonts w:ascii="Times New Roman" w:hAnsi="Times New Roman"/>
        </w:rPr>
      </w:pPr>
    </w:p>
    <w:p w:rsidR="005B0823" w:rsidRDefault="005B0823" w:rsidP="005B0823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  <w:szCs w:val="28"/>
        </w:rPr>
        <w:t>S.C. ANTECO S.A. Ploiesti</w:t>
      </w:r>
      <w:r>
        <w:rPr>
          <w:rFonts w:ascii="Times New Roman" w:hAnsi="Times New Roman"/>
        </w:rPr>
        <w:t xml:space="preserve"> , cu sediul in str. Lamiitei , nr.2 , Judetul Prahova , inregistrata la Oficiul Registrului Comertului sub nr. J29/96/01.03.1991 , C.U.I.  1351808  ,  va comunica , prin prezenta , faptul ca  documentul solicitat a fi publicat in Monitorul   Oficial , </w:t>
      </w:r>
      <w:r>
        <w:rPr>
          <w:rFonts w:ascii="Times New Roman" w:hAnsi="Times New Roman"/>
          <w:b/>
          <w:sz w:val="28"/>
          <w:szCs w:val="28"/>
        </w:rPr>
        <w:t>HOTARAREA   A.G.O.A.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 xml:space="preserve"> </w:t>
      </w:r>
      <w:r>
        <w:rPr>
          <w:rFonts w:ascii="Times New Roman" w:hAnsi="Times New Roman"/>
        </w:rPr>
        <w:t>nr. 1/18.02.2015  , contine  2.827   semne , conform  contorului de mai jos .</w:t>
      </w:r>
    </w:p>
    <w:p w:rsidR="005B0823" w:rsidRDefault="005B0823" w:rsidP="005B0823">
      <w:pPr>
        <w:spacing w:line="360" w:lineRule="auto"/>
        <w:rPr>
          <w:rFonts w:ascii="Times New Roman" w:hAnsi="Times New Roman"/>
        </w:rPr>
      </w:pPr>
      <w:r>
        <w:rPr>
          <w:noProof/>
          <w:lang w:val="ro-RO" w:eastAsia="ro-RO"/>
        </w:rPr>
        <w:drawing>
          <wp:inline distT="0" distB="0" distL="0" distR="0" wp14:anchorId="7CFE53C7" wp14:editId="2AE9D6C7">
            <wp:extent cx="2914650" cy="21336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0823" w:rsidRDefault="005B0823" w:rsidP="005B0823">
      <w:pPr>
        <w:tabs>
          <w:tab w:val="left" w:pos="1020"/>
        </w:tabs>
        <w:spacing w:line="36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S.C.  ANTECO  S.A.  PLOIESTI</w:t>
      </w:r>
    </w:p>
    <w:p w:rsidR="005B0823" w:rsidRDefault="005B0823" w:rsidP="005B0823"/>
    <w:p w:rsidR="005B0823" w:rsidRDefault="005B0823" w:rsidP="005B0823">
      <w:pPr>
        <w:spacing w:line="360" w:lineRule="auto"/>
        <w:rPr>
          <w:rFonts w:ascii="Times New Roman" w:hAnsi="Times New Roman" w:cs="Times New Roman"/>
        </w:rPr>
      </w:pPr>
    </w:p>
    <w:p w:rsidR="005B0823" w:rsidRDefault="005B0823" w:rsidP="005B0823"/>
    <w:p w:rsidR="005B0823" w:rsidRDefault="005B0823" w:rsidP="005B0823"/>
    <w:p w:rsidR="005B0823" w:rsidRDefault="005B0823" w:rsidP="005B0823"/>
    <w:p w:rsidR="005B0823" w:rsidRDefault="005B0823" w:rsidP="005B0823"/>
    <w:p w:rsidR="002A2D75" w:rsidRDefault="002A7E8E"/>
    <w:sectPr w:rsidR="002A2D7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0823" w:rsidRDefault="005B0823" w:rsidP="005B0823">
      <w:r>
        <w:separator/>
      </w:r>
    </w:p>
  </w:endnote>
  <w:endnote w:type="continuationSeparator" w:id="0">
    <w:p w:rsidR="005B0823" w:rsidRDefault="005B0823" w:rsidP="005B0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582866"/>
      <w:docPartObj>
        <w:docPartGallery w:val="Page Numbers (Bottom of Page)"/>
        <w:docPartUnique/>
      </w:docPartObj>
    </w:sdtPr>
    <w:sdtEndPr/>
    <w:sdtContent>
      <w:p w:rsidR="005B0823" w:rsidRDefault="005B0823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A7E8E" w:rsidRPr="002A7E8E">
          <w:rPr>
            <w:noProof/>
            <w:lang w:val="ro-RO"/>
          </w:rPr>
          <w:t>1</w:t>
        </w:r>
        <w:r>
          <w:fldChar w:fldCharType="end"/>
        </w:r>
      </w:p>
    </w:sdtContent>
  </w:sdt>
  <w:p w:rsidR="005B0823" w:rsidRDefault="005B0823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0823" w:rsidRDefault="005B0823" w:rsidP="005B0823">
      <w:r>
        <w:separator/>
      </w:r>
    </w:p>
  </w:footnote>
  <w:footnote w:type="continuationSeparator" w:id="0">
    <w:p w:rsidR="005B0823" w:rsidRDefault="005B0823" w:rsidP="005B08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5E4"/>
    <w:rsid w:val="000E071C"/>
    <w:rsid w:val="002755E4"/>
    <w:rsid w:val="002A7E8E"/>
    <w:rsid w:val="002D2BF6"/>
    <w:rsid w:val="00533E17"/>
    <w:rsid w:val="005B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1A352-397A-4E87-80A8-ED5E36606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0823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5B0823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B0823"/>
    <w:rPr>
      <w:rFonts w:ascii="Arial" w:eastAsia="Times New Roman" w:hAnsi="Arial" w:cs="Arial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B0823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B0823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510</Words>
  <Characters>2961</Characters>
  <Application>Microsoft Office Word</Application>
  <DocSecurity>4</DocSecurity>
  <Lines>24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Elena APOSTOL</cp:lastModifiedBy>
  <cp:revision>2</cp:revision>
  <dcterms:created xsi:type="dcterms:W3CDTF">2015-03-16T06:50:00Z</dcterms:created>
  <dcterms:modified xsi:type="dcterms:W3CDTF">2015-03-16T06:50:00Z</dcterms:modified>
</cp:coreProperties>
</file>